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0FD4" w14:textId="76FEA24E" w:rsidR="008723A4" w:rsidRDefault="008723A4">
      <w:pPr>
        <w:spacing w:after="0" w:line="240" w:lineRule="auto"/>
      </w:pPr>
      <w:r>
        <w:rPr>
          <w:noProof/>
        </w:rPr>
        <w:drawing>
          <wp:inline distT="0" distB="0" distL="0" distR="0" wp14:anchorId="57B0B30E" wp14:editId="3810B7FA">
            <wp:extent cx="5565378" cy="8904605"/>
            <wp:effectExtent l="0" t="0" r="0" b="0"/>
            <wp:docPr id="656196842" name="Рисунок 1" descr="Изображение выглядит как текст, снимок экрана, письмо, докумен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96842" name="Рисунок 1" descr="Изображение выглядит как текст, снимок экрана, письмо, докумен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25" cy="89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E0B8" w14:textId="77777777" w:rsidR="00CF733B" w:rsidRDefault="00CF733B"/>
    <w:p w14:paraId="6D6CD408" w14:textId="21A59388" w:rsidR="008723A4" w:rsidRDefault="008723A4">
      <w:pPr>
        <w:spacing w:after="0" w:line="240" w:lineRule="auto"/>
      </w:pPr>
      <w:r>
        <w:br w:type="page"/>
      </w:r>
    </w:p>
    <w:p w14:paraId="6819925C" w14:textId="77777777" w:rsidR="00CF733B" w:rsidRDefault="00CF733B"/>
    <w:p w14:paraId="030F2475" w14:textId="77777777" w:rsidR="00CF733B" w:rsidRDefault="00000000">
      <w:pPr>
        <w:numPr>
          <w:ilvl w:val="0"/>
          <w:numId w:val="1"/>
        </w:num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F63F31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регламентирует порядок проведения районного Конкурса «Безопасность школьников в сети Интернет», направленный на повышение информационной безопасности и цифровой грамотности несовершеннолетних среди общеобразовательных организаций Пушкинского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 Петербурга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E33ED3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EE1785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создание в общеобразовательных организациях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-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формирования и развития навыков безопасного поведения в сети Интернет и защиты персональных данных.</w:t>
      </w:r>
    </w:p>
    <w:p w14:paraId="68090E40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Задачи Конкурса:</w:t>
      </w:r>
    </w:p>
    <w:p w14:paraId="3E748B49" w14:textId="77777777" w:rsidR="00CF733B" w:rsidRDefault="000000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общественности к существующим информационным угрозам и рискам в современной цифровой среде;</w:t>
      </w:r>
    </w:p>
    <w:p w14:paraId="181047CA" w14:textId="77777777" w:rsidR="00CF733B" w:rsidRDefault="00000000">
      <w:pPr>
        <w:pStyle w:val="a8"/>
        <w:numPr>
          <w:ilvl w:val="0"/>
          <w:numId w:val="2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формированию в образовательной среде семьи и школы открытого информационно - профилактического пространства, обеспечивающего профилактику правонарушений безопасности в Интернете для участников образовательного процесса; </w:t>
      </w:r>
    </w:p>
    <w:p w14:paraId="439EC2CF" w14:textId="77777777" w:rsidR="00CF733B" w:rsidRDefault="00000000">
      <w:pPr>
        <w:pStyle w:val="a8"/>
        <w:numPr>
          <w:ilvl w:val="0"/>
          <w:numId w:val="2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законопослушного и ответственного поведения в цифровой среде у обучающихся, в части ответственности за личное информационное пространство и охраны персональных данных;</w:t>
      </w:r>
    </w:p>
    <w:p w14:paraId="3CA46268" w14:textId="77777777" w:rsidR="00CF733B" w:rsidRDefault="000000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компетенции участников конкурса в области информационной безопасности;</w:t>
      </w:r>
    </w:p>
    <w:p w14:paraId="095FF625" w14:textId="77777777" w:rsidR="00CF733B" w:rsidRDefault="000000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социальную ответственность и активность обучающихся на основе вовлечения их в создание социальных проектов, направленных на развитие навыков безопасного поведения в сети Интернет;</w:t>
      </w:r>
    </w:p>
    <w:p w14:paraId="41728C0F" w14:textId="77777777" w:rsidR="00CF733B" w:rsidRDefault="00000000">
      <w:pPr>
        <w:pStyle w:val="a8"/>
        <w:numPr>
          <w:ilvl w:val="0"/>
          <w:numId w:val="2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творческий потенциал участников.</w:t>
      </w:r>
    </w:p>
    <w:p w14:paraId="6273F224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14:paraId="151D2EFD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Конкурсе могут принять участие: </w:t>
      </w:r>
    </w:p>
    <w:p w14:paraId="1BA06692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Учащиеся общеобразовательных учреждений (школ, гимназий,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лицеев,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Пушкинского района Санкт – Петербурга). </w:t>
      </w:r>
    </w:p>
    <w:p w14:paraId="738BAD87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Участники Конкурса, могут участвовать в Конкурсе под руководством куратора. Куратором автора или авторского коллектива может выступать любой представитель образовательного учреждения. </w:t>
      </w:r>
    </w:p>
    <w:p w14:paraId="508D009D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участию в Конкурсе допускаются работы, подготовленные авторами индивидуально, или коллективные работы, созданные группой.</w:t>
      </w:r>
    </w:p>
    <w:p w14:paraId="4C5D6884" w14:textId="77777777" w:rsidR="00CF733B" w:rsidRDefault="00000000">
      <w:pPr>
        <w:tabs>
          <w:tab w:val="left" w:pos="16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 участию в Конкурсе приглашаются обучающиеся 6-х классов ОУ Пушкинского района СПб.</w:t>
      </w:r>
    </w:p>
    <w:p w14:paraId="367F75DB" w14:textId="77777777" w:rsidR="00CF733B" w:rsidRDefault="00CF733B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92D98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Оргкомитет Конкурса</w:t>
      </w:r>
    </w:p>
    <w:p w14:paraId="70B714A8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Общее руководство проведением Конкурса осуществляется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AA05536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Оценка конкурсных работ, определение победителей и проведение торжественной церемонии награждения Победителей Конкурса </w:t>
      </w:r>
    </w:p>
    <w:p w14:paraId="33F1CCEA" w14:textId="77777777" w:rsidR="00CF733B" w:rsidRDefault="00CF733B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EEDBF" w14:textId="77777777" w:rsidR="00CF733B" w:rsidRDefault="00CF733B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38FD5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Отдела профилактики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4B190E1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Освещение хода и итогов Конкурса осуществляется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B0FF1E9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14:paraId="5DC0603E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Основанием для участия в конкурсе является заполненная заявка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1) </w:t>
      </w:r>
    </w:p>
    <w:p w14:paraId="38391A3E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 проводится с 21.10.2024 – 15.11.2024 г.</w:t>
      </w:r>
    </w:p>
    <w:p w14:paraId="01B08FB3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Прием заявок на участие в Конкурсе (Приложение 1) и Конкурсных работ осуществляется с 7.10.2024 по 18.10.2024 г.</w:t>
      </w:r>
    </w:p>
    <w:p w14:paraId="6D856AF7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Работа конкурсной комиссии проводится в период с 18.11.2023 по 25.11. 2024г.</w:t>
      </w:r>
    </w:p>
    <w:p w14:paraId="326574A1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Подведение итогов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21 ноября 2024 года.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Точные дата, место и время торжественного подведения итогов конкурса определяются и публикуются оргкомитетом конкурса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  ЦППМСП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Пушкинского района Санкт – Петербурга(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9380872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В период проведения Конкурса будет организована публикация конкурсных работ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5A8F3F3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Заявки на участие в Конкурсе и сами конкурсные работы принимаются по электронному адресу: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pushkincentr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DA398E7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p w14:paraId="382DB7DA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задачами Конкурса проекты принимаются по следующим номинациям:</w:t>
      </w:r>
    </w:p>
    <w:p w14:paraId="4CF2E941" w14:textId="77777777" w:rsidR="00CF733B" w:rsidRDefault="00000000">
      <w:pPr>
        <w:tabs>
          <w:tab w:val="left" w:pos="1646"/>
        </w:tabs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«Игра без риска: герои игр против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киберугроз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/ инфографика;</w:t>
      </w:r>
    </w:p>
    <w:p w14:paraId="1DEB5242" w14:textId="77777777" w:rsidR="00CF733B" w:rsidRDefault="00000000">
      <w:pPr>
        <w:tabs>
          <w:tab w:val="left" w:pos="1646"/>
        </w:tabs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«Социальные сети. Как не попасть в ловушку»/ информационная памятка-закладка;</w:t>
      </w:r>
    </w:p>
    <w:p w14:paraId="67BF7A2D" w14:textId="77777777" w:rsidR="00CF733B" w:rsidRDefault="00000000">
      <w:pPr>
        <w:tabs>
          <w:tab w:val="left" w:pos="1646"/>
        </w:tabs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«Цифровые технологии: они для тебя или ты для них?»/ видеоролик;</w:t>
      </w:r>
    </w:p>
    <w:p w14:paraId="37BF0623" w14:textId="77777777" w:rsidR="00CF733B" w:rsidRDefault="00000000">
      <w:pPr>
        <w:tabs>
          <w:tab w:val="left" w:pos="1646"/>
        </w:tabs>
        <w:spacing w:after="0" w:line="240" w:lineRule="auto"/>
        <w:ind w:leftChars="200" w:left="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«Дети и сети: полезные советы» / стихотворение.</w:t>
      </w:r>
    </w:p>
    <w:p w14:paraId="365B34DF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Конкурсная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работа в номинации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«Игра без риска: герои игр против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киберугроз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/ инфографика:</w:t>
      </w:r>
    </w:p>
    <w:p w14:paraId="640825C7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работа представляет собой слайд, либо интерактивный плакат, созданный в любом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графическом редакторе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(Paint,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AdobePhotoshop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др.) или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серивисе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79E2A2C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нформационная графика с правилами безопасности и защиты данных в онлайн-игра. (Под инфографикой понимается - графический способ подачи информации, данных и знаний, целью которого является быстро и чётко преподносить сложную информацию);</w:t>
      </w:r>
    </w:p>
    <w:p w14:paraId="79C49C84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допустимые форматы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файла: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jpg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6B57F8C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 верхнем правом углу конкурсной работы указывается: фамилия, имя и возраст автора (количество полных лет), образовательная организация, класс;</w:t>
      </w:r>
    </w:p>
    <w:p w14:paraId="7BEAE09E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Конкурсная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работа в номинации </w:t>
      </w:r>
      <w:r>
        <w:rPr>
          <w:rFonts w:ascii="Times New Roman" w:hAnsi="Times New Roman" w:cs="Times New Roman"/>
          <w:b/>
          <w:i/>
          <w:sz w:val="28"/>
          <w:szCs w:val="28"/>
        </w:rPr>
        <w:t>«Социальные сети. Как не попасть в ловушку»/ информационная памятка/закладка:</w:t>
      </w:r>
    </w:p>
    <w:p w14:paraId="7CB80787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работы принимаются только в электронном виде в формате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pub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B05C93E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работа должна отвечать требованиям и задачам Конкурса;</w:t>
      </w:r>
    </w:p>
    <w:p w14:paraId="68062B7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работа, выполненная в форме закладки в книгу или памятки для обучающихся, целью которой будет служить предупреждение о возможных опасностях в сети Интернет, повышение безопасности в глобальной сети, воспитание грамотного и ответственного пользователя сети Интернет;</w:t>
      </w:r>
    </w:p>
    <w:p w14:paraId="4FBE22D6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информационное наполнение памятки должно привлекать внимание зрителя;</w:t>
      </w:r>
    </w:p>
    <w:p w14:paraId="4C4B44D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фактическая информация, представленная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 работе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должна быть достоверной;</w:t>
      </w:r>
    </w:p>
    <w:p w14:paraId="7E9C7817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 верхнем правом углу конкурсной работы указывается: фамилия, имя и возраст автора (количество полных лет), образовательная организация, класс;</w:t>
      </w:r>
    </w:p>
    <w:p w14:paraId="53B80CF4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Конкурсная работа в номинации </w:t>
      </w:r>
      <w:r>
        <w:rPr>
          <w:rFonts w:ascii="Times New Roman" w:hAnsi="Times New Roman" w:cs="Times New Roman"/>
          <w:b/>
          <w:i/>
          <w:sz w:val="28"/>
          <w:szCs w:val="28"/>
        </w:rPr>
        <w:t>«Цифровые технологии: они для тебя или ты для них?»/ видеоролик:</w:t>
      </w:r>
    </w:p>
    <w:p w14:paraId="56D5DD8E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видеоролик, отражающий тему рисков и угроз Интернета, безопасного Интернета для детей и молодежи, внимания родителей к созданию доброжелательной и безопасной Интернет-среды для ребенка; </w:t>
      </w:r>
    </w:p>
    <w:p w14:paraId="65A1868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социальные видеоролики должны быть лаконичными, иметь однозначное толкование, оптимальное сочетание изображения и текста; </w:t>
      </w:r>
    </w:p>
    <w:p w14:paraId="00B298C7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видеоролик может быть снят любым электронным устройством, с</w:t>
      </w:r>
      <w:r>
        <w:rPr>
          <w:rFonts w:ascii="Times New Roman" w:hAnsi="Times New Roman" w:cs="Times New Roman"/>
          <w:sz w:val="28"/>
          <w:szCs w:val="28"/>
        </w:rPr>
        <w:t>монтирован и озвучен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5E9BB274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конкурсная работа предоставляется в электронной версии (формат: видео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avi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mp4); </w:t>
      </w:r>
    </w:p>
    <w:p w14:paraId="1619F3C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продолжительность видеоролика – не более 3 минут; </w:t>
      </w:r>
    </w:p>
    <w:p w14:paraId="7CA9938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 начале видеоролика необходимо указать его название, в конце перечислить фамилии и имена авторов работы, а также тех, кто принимал участие в создании фильма.</w:t>
      </w:r>
    </w:p>
    <w:p w14:paraId="108D560C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5.1.4 Конкурсная работа в номинации </w:t>
      </w:r>
      <w:r>
        <w:rPr>
          <w:rFonts w:ascii="Times New Roman" w:hAnsi="Times New Roman" w:cs="Times New Roman"/>
          <w:b/>
          <w:i/>
          <w:sz w:val="28"/>
          <w:szCs w:val="28"/>
        </w:rPr>
        <w:t>«Дети и сети: полезные советы» / стихотворение:</w:t>
      </w:r>
    </w:p>
    <w:p w14:paraId="192AC03C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конкурсная работа предоставляется только в электронном виде - текстовый редактор Microsoft Word, формат А4, шрифт «Times New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кегль 14, междустрочный интервал – 1,0. </w:t>
      </w:r>
    </w:p>
    <w:p w14:paraId="181D8847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работа должна носить целостный законченный характер, без стилистических, грамматических, речевых, орфографических и пунктуационных ошибок; </w:t>
      </w:r>
    </w:p>
    <w:p w14:paraId="4001D466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конкурсная работа должна быть авторской разработкой и иметь оригинальность не ниже 70%;</w:t>
      </w:r>
    </w:p>
    <w:p w14:paraId="213E2745" w14:textId="77777777" w:rsidR="00CF733B" w:rsidRDefault="00000000">
      <w:pPr>
        <w:tabs>
          <w:tab w:val="left" w:pos="1646"/>
        </w:tabs>
        <w:spacing w:after="0" w:line="240" w:lineRule="auto"/>
        <w:ind w:firstLineChars="157" w:firstLine="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 верхнем правом углу конкурсной работы указывается: фамилия, имя и возраст автора (количество полных лет), образовательная организация, класс.</w:t>
      </w:r>
    </w:p>
    <w:p w14:paraId="68755037" w14:textId="77777777" w:rsidR="00CF733B" w:rsidRDefault="00000000">
      <w:pPr>
        <w:numPr>
          <w:ilvl w:val="0"/>
          <w:numId w:val="3"/>
        </w:num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Требования ко всем конкурсным работам:</w:t>
      </w:r>
    </w:p>
    <w:p w14:paraId="77933920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6.1. Каждая творческая работа должна иметь название или слоган.</w:t>
      </w:r>
    </w:p>
    <w:p w14:paraId="66037716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6.2. Ранее не публиковавшийся материал.</w:t>
      </w:r>
    </w:p>
    <w:p w14:paraId="2DFC6794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6.3. Соответствие нормам законодательства РФ.</w:t>
      </w:r>
    </w:p>
    <w:p w14:paraId="471E5169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6.4. К каждой конкурсной работе в любой номинации обязательно прикладывается аннотация. Аннотация 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 это краткое содержание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основного смысла конкурсной работы. Основная задача аннотации - кратко описать в свободной форме материал, указать на его достоинства, оригинальность, практическую значимость. Объем аннотации не более 800 знаков с пробелами машинописного текста формата А4 MS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OfficeWord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 </w:t>
      </w:r>
    </w:p>
    <w:p w14:paraId="71260F45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6.5. Название файла должно содержать следующую информацию: </w:t>
      </w:r>
    </w:p>
    <w:p w14:paraId="5C24BA02" w14:textId="77777777" w:rsidR="00CF733B" w:rsidRDefault="00CF733B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00C6F5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«№ ОУ_РАЙОН_ФАМИЛИЯ_ИМЯ_КЛАСС». </w:t>
      </w:r>
      <w:r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При условии коллективной работы в именах файлов указывается фамилия одного из авторов, остальные авторы перечисляются в заявке.</w:t>
      </w:r>
    </w:p>
    <w:p w14:paraId="20DD4B85" w14:textId="77777777" w:rsidR="00CF733B" w:rsidRDefault="00000000">
      <w:pPr>
        <w:tabs>
          <w:tab w:val="left" w:pos="164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6.6. Конкурсные работы подаются только в электронном виде.</w:t>
      </w:r>
    </w:p>
    <w:p w14:paraId="64A6EEBA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Состав и порядок подачи заявки и конкурсной работы</w:t>
      </w:r>
    </w:p>
    <w:p w14:paraId="7321455C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Заявка на участие в Конкурсе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EDAEC" w14:textId="77777777" w:rsidR="00CF733B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17D5A" w14:textId="77777777" w:rsidR="00CF733B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В пакет конкурсной работы входят следующие обязательные конкурсные материалы:</w:t>
      </w:r>
    </w:p>
    <w:p w14:paraId="48C2DBEF" w14:textId="77777777" w:rsidR="00CF733B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Конкурсе в номинации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«Игра без риска: герои игр против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киберугроз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zh-CN"/>
        </w:rPr>
        <w:t>необходимо предоставить инфографику, соответствующую критериям, изложенным в пункте 5.1.1 и аннотацию согласно п 6.4.</w:t>
      </w:r>
    </w:p>
    <w:p w14:paraId="767C2B6D" w14:textId="77777777" w:rsidR="00CF733B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Конкурсе в номинации </w:t>
      </w:r>
      <w:r>
        <w:rPr>
          <w:rFonts w:ascii="Times New Roman" w:hAnsi="Times New Roman" w:cs="Times New Roman"/>
          <w:sz w:val="28"/>
          <w:szCs w:val="28"/>
        </w:rPr>
        <w:t xml:space="preserve">«Социальные сети. Как не попасть в ловушку» предоставить информационную памятку или закладку, </w:t>
      </w:r>
      <w:r>
        <w:rPr>
          <w:rFonts w:ascii="Times New Roman" w:hAnsi="Times New Roman" w:cs="Times New Roman"/>
          <w:sz w:val="28"/>
          <w:szCs w:val="28"/>
          <w:lang w:eastAsia="zh-CN"/>
        </w:rPr>
        <w:t>соответствующую критериям, изложенным в пункте 5.1.2 и аннотацию согласно п 6.4.</w:t>
      </w:r>
    </w:p>
    <w:p w14:paraId="149AD901" w14:textId="77777777" w:rsidR="00CF733B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Конкурсе в номинации </w:t>
      </w:r>
      <w:r>
        <w:rPr>
          <w:rFonts w:ascii="Times New Roman" w:hAnsi="Times New Roman" w:cs="Times New Roman"/>
          <w:sz w:val="28"/>
          <w:szCs w:val="28"/>
        </w:rPr>
        <w:t xml:space="preserve">«Цифровые технологии: они для тебя или ты для них?» необходимо предоставить видеоролик, </w:t>
      </w:r>
      <w:r>
        <w:rPr>
          <w:rFonts w:ascii="Times New Roman" w:hAnsi="Times New Roman" w:cs="Times New Roman"/>
          <w:sz w:val="28"/>
          <w:szCs w:val="28"/>
          <w:lang w:eastAsia="zh-CN"/>
        </w:rPr>
        <w:t>соответствующий критериям, изложенным в пункте 5.1.3 и аннотацию согласно п 6.4.</w:t>
      </w:r>
    </w:p>
    <w:p w14:paraId="1383BE21" w14:textId="77777777" w:rsidR="00CF733B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Конкурсе в номинации «Дети и сети: полезные советы»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  <w:lang w:eastAsia="zh-CN"/>
        </w:rPr>
        <w:t>стихотворение, соответствующее критериям, изложенным в пункте 5.1.4 и аннотацию согласно п 6.4.</w:t>
      </w:r>
    </w:p>
    <w:p w14:paraId="4021A565" w14:textId="77777777" w:rsidR="00CF733B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7.4 </w:t>
      </w:r>
      <w:r>
        <w:rPr>
          <w:rFonts w:ascii="Times New Roman" w:hAnsi="Times New Roman" w:cs="Times New Roman"/>
          <w:sz w:val="28"/>
          <w:szCs w:val="28"/>
        </w:rPr>
        <w:t xml:space="preserve">Направить творческую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kon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pushkincentr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теме письма указать название конкурса.</w:t>
      </w:r>
    </w:p>
    <w:p w14:paraId="65D2F060" w14:textId="77777777" w:rsidR="00CF733B" w:rsidRDefault="00000000">
      <w:pPr>
        <w:pStyle w:val="a8"/>
        <w:tabs>
          <w:tab w:val="left" w:pos="-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не позднее 28 октября 2023 года данную работу представить в Орг Комитет района, членам Жюри ГБУ ЦППМСП Пушкинского района. </w:t>
      </w:r>
    </w:p>
    <w:p w14:paraId="685C8729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Критерии оценивания работ</w:t>
      </w:r>
    </w:p>
    <w:p w14:paraId="40BA2C80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Оценка поступивших конкурсных работ организаторами Конкурса производится только в случае полного соответствия требованиям, включая наличие аннотации.</w:t>
      </w:r>
    </w:p>
    <w:p w14:paraId="414A06F6" w14:textId="77777777" w:rsidR="00CF733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Конкурсные работы, представленные после установленного срока подачи заявки или не отвечающие условиям Конкурса, не рассматриваются.</w:t>
      </w:r>
    </w:p>
    <w:p w14:paraId="4FF9EAC0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Все полученные работы, соответствующие указанным в настоящем положении требованиям, будут представлены в сети интернет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pushkincentr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1AFAA5B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8.4. Работы, поданные на Конкурс, будут оцениваться организаторами Конкурса по следующим критериям:</w:t>
      </w:r>
    </w:p>
    <w:p w14:paraId="0B274066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соответствие тематике, целям и задачам конкурса;</w:t>
      </w:r>
    </w:p>
    <w:p w14:paraId="7BDE4CA3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соблюдение требований, указанных в Положении.</w:t>
      </w:r>
    </w:p>
    <w:p w14:paraId="1A2F0347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оригинальность авторского замысла;</w:t>
      </w:r>
    </w:p>
    <w:p w14:paraId="189D6A3A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доступность и легкость восприятия информации;</w:t>
      </w:r>
    </w:p>
    <w:p w14:paraId="6A00E5B8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стилистическая и эстетическая ценность</w:t>
      </w:r>
    </w:p>
    <w:p w14:paraId="3F79BBF4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творческий подход при создании и оформлении материалов;</w:t>
      </w:r>
    </w:p>
    <w:p w14:paraId="3C2C6000" w14:textId="77777777" w:rsidR="00CF733B" w:rsidRDefault="00000000">
      <w:pPr>
        <w:tabs>
          <w:tab w:val="left" w:pos="16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возможность практического использования (например, как наглядный материал).</w:t>
      </w:r>
    </w:p>
    <w:p w14:paraId="0D6BAA1C" w14:textId="77777777" w:rsidR="00CF733B" w:rsidRDefault="00CF733B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6999EF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8.5. При определении победителей конкурсная комиссия оставляет за собой право использовать дополнительные критерии.</w:t>
      </w:r>
    </w:p>
    <w:p w14:paraId="4C4354A5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8.6. Оценка представленных на Конкурс работ осуществляется членами конкурсной комиссии с использованием балльной системы.</w:t>
      </w:r>
    </w:p>
    <w:p w14:paraId="4E130A4B" w14:textId="77777777" w:rsidR="00CF733B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Соблюдение авторских прав</w:t>
      </w:r>
    </w:p>
    <w:p w14:paraId="4B7EBC9B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Во избежание конфликтных ситуаций, связанных с нарушением авторских прав третьих лиц, все присылаемые материалы и их отдельные части должны быть авторскими и/или не должны нарушать авторские права третьих лиц. </w:t>
      </w:r>
    </w:p>
    <w:p w14:paraId="58166C96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Составные элементы конкурсной работы (музыкальные фрагменты, фотографии и др.) в случае, если они не авторские, должны быть использованы из открытых баз, не защищенных авторскими правами. </w:t>
      </w:r>
    </w:p>
    <w:p w14:paraId="6F508E02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Ответственность за соблюдение авторских прав в представленном на Конкурс материале несет участник, автор данной работы. </w:t>
      </w:r>
    </w:p>
    <w:p w14:paraId="0064C290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Соблюдение авторских прав производится в соответствии с действующим законодательством Российской Федерации. </w:t>
      </w:r>
    </w:p>
    <w:p w14:paraId="3488CE14" w14:textId="77777777" w:rsidR="00CF733B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Отправляя свою работу на Конкурс, участники предоставляют организаторам Конкурса право на использование конкурсных работ в некоммерческих целях (размещение в сети интернет, представление общественности и др.) с обязательной ссылкой на авторство. </w:t>
      </w:r>
    </w:p>
    <w:p w14:paraId="7F569ED8" w14:textId="77777777" w:rsidR="00CF733B" w:rsidRDefault="00CF733B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BAEE" w14:textId="77777777" w:rsidR="00CF733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C81D0C" w14:textId="77777777" w:rsidR="00CF733B" w:rsidRDefault="00CF733B">
      <w:pPr>
        <w:spacing w:after="0"/>
        <w:ind w:left="5103"/>
        <w:jc w:val="both"/>
        <w:rPr>
          <w:rFonts w:ascii="Times New Roman" w:hAnsi="Times New Roman" w:cs="Times New Roman"/>
        </w:rPr>
      </w:pPr>
    </w:p>
    <w:p w14:paraId="0C0F0E02" w14:textId="77777777" w:rsidR="00CF733B" w:rsidRDefault="000000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899227E" w14:textId="77777777" w:rsidR="00CF733B" w:rsidRDefault="00CF733B">
      <w:pPr>
        <w:spacing w:after="0" w:line="360" w:lineRule="auto"/>
        <w:ind w:firstLine="567"/>
      </w:pPr>
    </w:p>
    <w:p w14:paraId="65CD055A" w14:textId="77777777" w:rsidR="00CF733B" w:rsidRDefault="0000000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55335C6" w14:textId="77777777" w:rsidR="00CF733B" w:rsidRDefault="00000000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Конкурсе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Безопасность школьников в сети Интернет»</w:t>
      </w:r>
    </w:p>
    <w:p w14:paraId="6442ABDE" w14:textId="77777777" w:rsidR="00CF733B" w:rsidRDefault="00000000">
      <w:pPr>
        <w:tabs>
          <w:tab w:val="left" w:pos="0"/>
        </w:tabs>
        <w:spacing w:after="0" w:line="360" w:lineRule="auto"/>
        <w:ind w:right="-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2024/2025 учебном году </w:t>
      </w:r>
    </w:p>
    <w:p w14:paraId="6CC853AA" w14:textId="77777777" w:rsidR="00CF733B" w:rsidRDefault="00000000">
      <w:pPr>
        <w:tabs>
          <w:tab w:val="left" w:pos="0"/>
        </w:tabs>
        <w:spacing w:after="0" w:line="360" w:lineRule="auto"/>
        <w:ind w:right="-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 Пушкинского района Санкт- Петербурга</w:t>
      </w:r>
    </w:p>
    <w:p w14:paraId="5C3E8FCD" w14:textId="77777777" w:rsidR="00CF733B" w:rsidRDefault="00CF733B">
      <w:pPr>
        <w:tabs>
          <w:tab w:val="left" w:pos="0"/>
        </w:tabs>
        <w:spacing w:after="0"/>
        <w:ind w:right="-254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1569" w:tblpY="230"/>
        <w:tblOverlap w:val="never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35"/>
        <w:gridCol w:w="1232"/>
        <w:gridCol w:w="4289"/>
      </w:tblGrid>
      <w:tr w:rsidR="00CF733B" w14:paraId="688775E8" w14:textId="77777777">
        <w:trPr>
          <w:trHeight w:val="4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8CCD" w14:textId="77777777" w:rsidR="00CF733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92CD" w14:textId="77777777" w:rsidR="00CF733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A5C1" w14:textId="77777777" w:rsidR="00CF733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Класс/ возраст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AA70" w14:textId="77777777" w:rsidR="00CF733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номинации</w:t>
            </w:r>
          </w:p>
        </w:tc>
      </w:tr>
      <w:tr w:rsidR="00CF733B" w14:paraId="47F5CC47" w14:textId="77777777">
        <w:trPr>
          <w:trHeight w:val="4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42B6" w14:textId="77777777" w:rsidR="00CF733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1C80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947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DF84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733B" w14:paraId="058A0360" w14:textId="77777777">
        <w:trPr>
          <w:trHeight w:val="4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D6A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B62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FA35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14B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733B" w14:paraId="7BC46648" w14:textId="77777777">
        <w:trPr>
          <w:trHeight w:val="4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749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D1D7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1966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DF0" w14:textId="77777777" w:rsidR="00CF733B" w:rsidRDefault="00CF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894DDE7" w14:textId="77777777" w:rsidR="00CF733B" w:rsidRDefault="00CF733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1C999" w14:textId="77777777" w:rsidR="00CF733B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куратора:_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F6FD4E3" w14:textId="77777777" w:rsidR="00CF733B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46EE4B" w14:textId="77777777" w:rsidR="00CF733B" w:rsidRDefault="000000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 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308750" w14:textId="77777777" w:rsidR="00CF733B" w:rsidRDefault="00CF733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CC4009F" w14:textId="77777777" w:rsidR="00CF733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образовательного учреждения     __________/__________________</w:t>
      </w:r>
    </w:p>
    <w:p w14:paraId="3658B7A4" w14:textId="77777777" w:rsidR="00CF733B" w:rsidRDefault="00000000">
      <w:pPr>
        <w:spacing w:after="0" w:line="240" w:lineRule="auto"/>
        <w:ind w:firstLineChars="2639" w:firstLine="580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подпись/расшифровка</w:t>
      </w:r>
    </w:p>
    <w:p w14:paraId="0489ED5E" w14:textId="77777777" w:rsidR="00CF733B" w:rsidRDefault="00CF73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63DA02" w14:textId="77777777" w:rsidR="00CF733B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________________(дата)</w:t>
      </w:r>
    </w:p>
    <w:p w14:paraId="23AF54AC" w14:textId="77777777" w:rsidR="00CF733B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500B13" w14:textId="77777777" w:rsidR="00CF733B" w:rsidRDefault="00CF733B">
      <w:pPr>
        <w:tabs>
          <w:tab w:val="left" w:pos="54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1C5A168" w14:textId="77777777" w:rsidR="00CF733B" w:rsidRDefault="00000000">
      <w:pPr>
        <w:tabs>
          <w:tab w:val="left" w:pos="54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25CDF3E4" w14:textId="77777777" w:rsidR="00CF733B" w:rsidRDefault="00000000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ОБРАБОТКУ ПЕРСОНАЛЬНЫХ ДАННЫХ НЕСОВЕРШЕННОЛЕТНЕГО</w:t>
      </w:r>
    </w:p>
    <w:p w14:paraId="691234E3" w14:textId="77777777" w:rsidR="00CF733B" w:rsidRDefault="00000000">
      <w:pPr>
        <w:tabs>
          <w:tab w:val="left" w:pos="54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 (ФИО законного представителя)</w:t>
      </w:r>
    </w:p>
    <w:p w14:paraId="7A83D81B" w14:textId="77777777" w:rsidR="00CF733B" w:rsidRDefault="00000000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</w:t>
      </w:r>
    </w:p>
    <w:p w14:paraId="2F067660" w14:textId="77777777" w:rsidR="00CF733B" w:rsidRDefault="00000000">
      <w:pPr>
        <w:tabs>
          <w:tab w:val="left" w:pos="54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(серия, номер) </w:t>
      </w: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выдан______________________________________________________________________,</w:t>
      </w:r>
    </w:p>
    <w:p w14:paraId="25F81060" w14:textId="77777777" w:rsidR="00CF733B" w:rsidRDefault="00000000">
      <w:pPr>
        <w:tabs>
          <w:tab w:val="left" w:pos="5409"/>
        </w:tabs>
        <w:spacing w:after="0" w:line="240" w:lineRule="auto"/>
        <w:ind w:firstLineChars="550" w:firstLine="176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(когда и кем выдан) </w:t>
      </w:r>
    </w:p>
    <w:p w14:paraId="38990200" w14:textId="77777777" w:rsidR="00CF733B" w:rsidRDefault="00000000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  несовершеннолетнего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0EE8CA5" w14:textId="77777777" w:rsidR="00CF733B" w:rsidRDefault="00000000">
      <w:pPr>
        <w:tabs>
          <w:tab w:val="left" w:pos="54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(ФИО несовершеннолетнего)</w:t>
      </w:r>
    </w:p>
    <w:p w14:paraId="3A967D31" w14:textId="77777777" w:rsidR="00CF733B" w:rsidRDefault="00000000">
      <w:pPr>
        <w:tabs>
          <w:tab w:val="left" w:pos="5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приходящегося мне _____________________, даю свое согласие на обработку в ГБУ ЦППМСП Пушкинского района Санкт – Петербурга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контактный номер телефона; адрес электронной почты. </w:t>
      </w:r>
    </w:p>
    <w:p w14:paraId="3A4DA62E" w14:textId="77777777" w:rsidR="00CF733B" w:rsidRDefault="00000000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районном Конкурсе актуализация детского восприятия процедуры медиации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её  возможностей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ценностей и принципов в Пушкинском районе Санкт – Петербурга,</w:t>
      </w:r>
    </w:p>
    <w:p w14:paraId="4FED0355" w14:textId="77777777" w:rsidR="00CF733B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 партнёрам Конкурса, указанным в Положении о районном Конкурсе актуализация детского восприятия процедуры медиации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её  возможностей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ценностей и принципов в Пушкинском районе Санкт – Петербурга(далее – Положение). </w:t>
      </w:r>
    </w:p>
    <w:p w14:paraId="52A5BECD" w14:textId="77777777" w:rsidR="00CF733B" w:rsidRDefault="00000000">
      <w:pPr>
        <w:tabs>
          <w:tab w:val="left" w:pos="1646"/>
        </w:tabs>
        <w:spacing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ГБУ ЦППМСП Пушкинского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Санкт – Петербурга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 Я ознакомлен (-а) с Положением и обязуюсь, что все присылаемые материалы и их отдельные части являются авторскими и/или не нарушают авторские права третьих лиц в соответствии с частью 10 Положения. Данное согласие действует до достижения целей обработки персональных данных или в течение срока хранения информации. Я подтверждаю, что, давая такое согласие, я действую по собственной воле и в интересах несовершеннолетнего. </w:t>
      </w:r>
    </w:p>
    <w:p w14:paraId="3B95A008" w14:textId="77777777" w:rsidR="00CF733B" w:rsidRDefault="00CF733B">
      <w:pPr>
        <w:tabs>
          <w:tab w:val="left" w:pos="16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291969" w14:textId="77777777" w:rsidR="00CF733B" w:rsidRDefault="00CF733B">
      <w:pPr>
        <w:tabs>
          <w:tab w:val="left" w:pos="16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C0CE6D" w14:textId="77777777" w:rsidR="00CF733B" w:rsidRDefault="00000000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20____ г. _____________ /_________________/ </w:t>
      </w:r>
    </w:p>
    <w:p w14:paraId="7CBBFA0B" w14:textId="77777777" w:rsidR="00CF733B" w:rsidRDefault="00000000">
      <w:pPr>
        <w:tabs>
          <w:tab w:val="left" w:pos="5409"/>
        </w:tabs>
        <w:ind w:firstLineChars="2150" w:firstLine="38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         Расшифровка подписи</w:t>
      </w:r>
    </w:p>
    <w:p w14:paraId="52747F04" w14:textId="77777777" w:rsidR="00CF733B" w:rsidRDefault="00CF733B">
      <w:pPr>
        <w:spacing w:after="0"/>
        <w:ind w:left="5103"/>
        <w:jc w:val="both"/>
        <w:rPr>
          <w:rFonts w:ascii="Times New Roman" w:hAnsi="Times New Roman" w:cs="Times New Roman"/>
        </w:rPr>
      </w:pPr>
    </w:p>
    <w:p w14:paraId="5A39A294" w14:textId="77777777" w:rsidR="00CF733B" w:rsidRDefault="00CF733B">
      <w:pPr>
        <w:spacing w:after="0"/>
        <w:ind w:firstLine="567"/>
        <w:jc w:val="both"/>
      </w:pPr>
    </w:p>
    <w:p w14:paraId="701EF7B5" w14:textId="77777777" w:rsidR="00CF733B" w:rsidRDefault="00CF733B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11C2D4" w14:textId="77777777" w:rsidR="00CF733B" w:rsidRDefault="00CF733B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6C2465" w14:textId="77777777" w:rsidR="00CF733B" w:rsidRDefault="00CF733B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BD0764" w14:textId="77777777" w:rsidR="00CF733B" w:rsidRDefault="00CF733B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D152DB" w14:textId="77777777" w:rsidR="00CF733B" w:rsidRDefault="00000000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696478FE" w14:textId="77777777" w:rsidR="00CF733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Районного Конкурса </w:t>
      </w:r>
    </w:p>
    <w:p w14:paraId="4E829585" w14:textId="77777777" w:rsidR="00CF733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школьников в сети Интернет»</w:t>
      </w:r>
    </w:p>
    <w:p w14:paraId="02AEE2B7" w14:textId="77777777" w:rsidR="00CF733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p w14:paraId="0A3C4054" w14:textId="77777777" w:rsidR="00CF733B" w:rsidRDefault="00CF733B">
      <w:pPr>
        <w:spacing w:after="0"/>
        <w:ind w:firstLine="567"/>
        <w:rPr>
          <w:b/>
          <w:sz w:val="28"/>
          <w:szCs w:val="28"/>
        </w:rPr>
      </w:pPr>
    </w:p>
    <w:p w14:paraId="447C92AF" w14:textId="77777777" w:rsidR="00CF733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Корочкина Ольга Владимировна </w:t>
      </w:r>
      <w:r>
        <w:rPr>
          <w:rFonts w:ascii="Times New Roman" w:hAnsi="Times New Roman" w:cs="Times New Roman"/>
          <w:sz w:val="28"/>
          <w:szCs w:val="28"/>
        </w:rPr>
        <w:t>– заведующий структурным подразделением, отдел психолого-педагогической профилактики наркозависимости среди детей и подростков, руководитель районного методического объединения социальных педагогов, социальный педагог ГБУ Центра психолого-педагогической, медицинской и социальной помощи Пушкинского района Санкт-Петербурга;</w:t>
      </w:r>
    </w:p>
    <w:p w14:paraId="7A142EEF" w14:textId="77777777" w:rsidR="00CF733B" w:rsidRDefault="000000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Софья Андреевна</w:t>
      </w:r>
      <w:r>
        <w:rPr>
          <w:rFonts w:ascii="Times New Roman" w:hAnsi="Times New Roman" w:cs="Times New Roman"/>
          <w:sz w:val="28"/>
          <w:szCs w:val="28"/>
        </w:rPr>
        <w:t xml:space="preserve"> - педагог-психолог ГБУ Центра психолого-педагогической, медицинской и социальной помощи Пушкинского района Санкт-Петербурга.</w:t>
      </w:r>
    </w:p>
    <w:p w14:paraId="735982E7" w14:textId="77777777" w:rsidR="00CF733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Алпатова Инга Вячеславовна </w:t>
      </w:r>
      <w:r>
        <w:rPr>
          <w:rFonts w:ascii="Times New Roman" w:hAnsi="Times New Roman" w:cs="Times New Roman"/>
          <w:sz w:val="28"/>
          <w:szCs w:val="28"/>
        </w:rPr>
        <w:t xml:space="preserve">- педагог-психолог ГБУ Центра психолого-педагогической, медицинской и социальной помощи Пушкинского района Санкт-Петербурга. </w:t>
      </w:r>
    </w:p>
    <w:p w14:paraId="4BFFD054" w14:textId="77777777" w:rsidR="00CF733B" w:rsidRDefault="000000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Ракевич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Елена Петровна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педагог-психолог ГБУ Центра психолого-педагогической, медицинской и социальной помощи Пушкинского района Санкт-Петербурга.</w:t>
      </w:r>
    </w:p>
    <w:p w14:paraId="2FE7FC76" w14:textId="77777777" w:rsidR="00CF733B" w:rsidRDefault="00CF733B">
      <w:pPr>
        <w:wordWrap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CCFB74" w14:textId="77777777" w:rsidR="00CF733B" w:rsidRDefault="00CF733B"/>
    <w:sectPr w:rsidR="00CF73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C2AC" w14:textId="77777777" w:rsidR="00B7419B" w:rsidRDefault="00B7419B">
      <w:pPr>
        <w:spacing w:line="240" w:lineRule="auto"/>
      </w:pPr>
      <w:r>
        <w:separator/>
      </w:r>
    </w:p>
  </w:endnote>
  <w:endnote w:type="continuationSeparator" w:id="0">
    <w:p w14:paraId="65816A32" w14:textId="77777777" w:rsidR="00B7419B" w:rsidRDefault="00B7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0F91" w14:textId="77777777" w:rsidR="00B7419B" w:rsidRDefault="00B7419B">
      <w:pPr>
        <w:spacing w:after="0"/>
      </w:pPr>
      <w:r>
        <w:separator/>
      </w:r>
    </w:p>
  </w:footnote>
  <w:footnote w:type="continuationSeparator" w:id="0">
    <w:p w14:paraId="6CC48B1B" w14:textId="77777777" w:rsidR="00B7419B" w:rsidRDefault="00B74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2BB72"/>
    <w:multiLevelType w:val="singleLevel"/>
    <w:tmpl w:val="FFF2BB72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68B587A"/>
    <w:multiLevelType w:val="singleLevel"/>
    <w:tmpl w:val="268B58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71AACB0E"/>
    <w:multiLevelType w:val="singleLevel"/>
    <w:tmpl w:val="71AACB0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7FE302E9"/>
    <w:multiLevelType w:val="multilevel"/>
    <w:tmpl w:val="7FE302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4388">
    <w:abstractNumId w:val="2"/>
    <w:lvlOverride w:ilvl="0">
      <w:startOverride w:val="1"/>
    </w:lvlOverride>
  </w:num>
  <w:num w:numId="2" w16cid:durableId="1240092631">
    <w:abstractNumId w:val="3"/>
  </w:num>
  <w:num w:numId="3" w16cid:durableId="1183007522">
    <w:abstractNumId w:val="0"/>
    <w:lvlOverride w:ilvl="0">
      <w:startOverride w:val="6"/>
    </w:lvlOverride>
  </w:num>
  <w:num w:numId="4" w16cid:durableId="33884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C7"/>
    <w:rsid w:val="0001069D"/>
    <w:rsid w:val="00023B9C"/>
    <w:rsid w:val="000262A9"/>
    <w:rsid w:val="00114CA5"/>
    <w:rsid w:val="0016668A"/>
    <w:rsid w:val="001831C1"/>
    <w:rsid w:val="00187CAD"/>
    <w:rsid w:val="001D2DCE"/>
    <w:rsid w:val="00240AE6"/>
    <w:rsid w:val="00260AD2"/>
    <w:rsid w:val="00293C06"/>
    <w:rsid w:val="00347B76"/>
    <w:rsid w:val="0035412F"/>
    <w:rsid w:val="003F5F80"/>
    <w:rsid w:val="0042098A"/>
    <w:rsid w:val="0050044A"/>
    <w:rsid w:val="00513104"/>
    <w:rsid w:val="00576971"/>
    <w:rsid w:val="005F3C95"/>
    <w:rsid w:val="00672D4E"/>
    <w:rsid w:val="006C3B67"/>
    <w:rsid w:val="007473D8"/>
    <w:rsid w:val="007B1408"/>
    <w:rsid w:val="007B618B"/>
    <w:rsid w:val="007D0124"/>
    <w:rsid w:val="007D7B48"/>
    <w:rsid w:val="008142C7"/>
    <w:rsid w:val="008723A4"/>
    <w:rsid w:val="008864ED"/>
    <w:rsid w:val="008C3B77"/>
    <w:rsid w:val="009814E2"/>
    <w:rsid w:val="009B3ED5"/>
    <w:rsid w:val="009B4CDE"/>
    <w:rsid w:val="009E32FF"/>
    <w:rsid w:val="00A1573A"/>
    <w:rsid w:val="00A444E6"/>
    <w:rsid w:val="00B330FF"/>
    <w:rsid w:val="00B7419B"/>
    <w:rsid w:val="00B841B8"/>
    <w:rsid w:val="00BA63B4"/>
    <w:rsid w:val="00C117A5"/>
    <w:rsid w:val="00C92277"/>
    <w:rsid w:val="00CC5AAE"/>
    <w:rsid w:val="00CD78F3"/>
    <w:rsid w:val="00CF1A9B"/>
    <w:rsid w:val="00CF733B"/>
    <w:rsid w:val="00DC5159"/>
    <w:rsid w:val="00DE0BFB"/>
    <w:rsid w:val="00E211F5"/>
    <w:rsid w:val="00E42F36"/>
    <w:rsid w:val="00E50910"/>
    <w:rsid w:val="00E50934"/>
    <w:rsid w:val="00E65506"/>
    <w:rsid w:val="00E75F54"/>
    <w:rsid w:val="00F23C5B"/>
    <w:rsid w:val="00F336A0"/>
    <w:rsid w:val="00F85C68"/>
    <w:rsid w:val="00FD151E"/>
    <w:rsid w:val="6F35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3D5"/>
  <w15:docId w15:val="{C31DCE47-A859-4DE8-B8B9-A919EF1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700" w:after="700" w:line="360" w:lineRule="auto"/>
      <w:ind w:firstLine="709"/>
      <w:jc w:val="center"/>
      <w:outlineLvl w:val="0"/>
    </w:pPr>
    <w:rPr>
      <w:rFonts w:ascii="Arial" w:eastAsia="Times New Roman" w:hAnsi="Arial" w:cs="Times New Roman"/>
      <w:b/>
      <w:bCs/>
      <w:color w:val="0008BB"/>
      <w:kern w:val="36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160" w:after="16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bCs/>
      <w:color w:val="0008BB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shkincen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.pushkincen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pushkin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5CB8-4F65-4FE3-881D-57AA1A08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Кузикова</dc:creator>
  <cp:lastModifiedBy>My+Office</cp:lastModifiedBy>
  <cp:revision>3</cp:revision>
  <dcterms:created xsi:type="dcterms:W3CDTF">2024-10-04T09:51:00Z</dcterms:created>
  <dcterms:modified xsi:type="dcterms:W3CDTF">2025-02-13T08:28:00Z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7F589F4780234830BCFA5E0E28175AF9_12</vt:lpwstr>
  </property>
</Properties>
</file>